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975FB3">
        <w:trPr>
          <w:trHeight w:hRule="exact" w:val="3031"/>
        </w:trPr>
        <w:tc>
          <w:tcPr>
            <w:tcW w:w="10716" w:type="dxa"/>
          </w:tcPr>
          <w:p w:rsidR="00975FB3" w:rsidRDefault="00772DB8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FB3">
        <w:trPr>
          <w:trHeight w:hRule="exact" w:val="8335"/>
        </w:trPr>
        <w:tc>
          <w:tcPr>
            <w:tcW w:w="10716" w:type="dxa"/>
            <w:vAlign w:val="center"/>
          </w:tcPr>
          <w:p w:rsidR="00975FB3" w:rsidRDefault="00975FB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Статья: Комментарий к Письму Минтруда России от 04.04.2016 N 14-0/10/В-2253 &lt;Ответы на вопросы по применению профессиональных стандартов&gt;</w:t>
            </w:r>
            <w:r>
              <w:rPr>
                <w:sz w:val="48"/>
                <w:szCs w:val="48"/>
              </w:rPr>
              <w:br/>
              <w:t>(Прокофьева Т.М.)</w:t>
            </w:r>
            <w:r>
              <w:rPr>
                <w:sz w:val="48"/>
                <w:szCs w:val="48"/>
              </w:rPr>
              <w:br/>
              <w:t>("Нормативные акты для бухгалтера", 2016, N 13)</w:t>
            </w:r>
          </w:p>
        </w:tc>
      </w:tr>
      <w:tr w:rsidR="00975FB3">
        <w:trPr>
          <w:trHeight w:hRule="exact" w:val="3031"/>
        </w:trPr>
        <w:tc>
          <w:tcPr>
            <w:tcW w:w="10716" w:type="dxa"/>
            <w:vAlign w:val="center"/>
          </w:tcPr>
          <w:p w:rsidR="00975FB3" w:rsidRDefault="00975FB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08.08.2016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975FB3" w:rsidRDefault="00975F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975FB3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975FB3" w:rsidRDefault="00975FB3">
      <w:pPr>
        <w:pStyle w:val="ConsPlusNormal"/>
        <w:jc w:val="both"/>
        <w:outlineLvl w:val="0"/>
      </w:pPr>
    </w:p>
    <w:p w:rsidR="00975FB3" w:rsidRDefault="00975FB3">
      <w:pPr>
        <w:pStyle w:val="ConsPlusNormal"/>
        <w:jc w:val="right"/>
      </w:pPr>
      <w:r>
        <w:t>"Нормативные акты для бухгалтера", 2016, N 13</w:t>
      </w:r>
    </w:p>
    <w:p w:rsidR="00975FB3" w:rsidRDefault="00975FB3">
      <w:pPr>
        <w:pStyle w:val="ConsPlusNormal"/>
        <w:jc w:val="both"/>
      </w:pPr>
    </w:p>
    <w:p w:rsidR="00975FB3" w:rsidRDefault="00975FB3">
      <w:pPr>
        <w:pStyle w:val="ConsPlusTitle"/>
        <w:jc w:val="center"/>
      </w:pPr>
      <w:r>
        <w:t>КОММЕНТАРИЙ</w:t>
      </w:r>
    </w:p>
    <w:p w:rsidR="00975FB3" w:rsidRDefault="00975FB3">
      <w:pPr>
        <w:pStyle w:val="ConsPlusTitle"/>
        <w:jc w:val="center"/>
      </w:pPr>
      <w:r>
        <w:t xml:space="preserve">К </w:t>
      </w:r>
      <w:hyperlink r:id="rId9" w:tooltip="&lt;Письмо&gt; Минтруда России от 04.04.2016 N 14-0/10/В-2253 &lt;Ответы на типовые вопросы по применению профессиональных стандартов&gt; (вместе с &quot;Информацией Министерства труда и социальной защиты Российской Федерации по вопросам применения профессиональных стандартов&quot;){КонсультантПлюс}" w:history="1">
        <w:r>
          <w:rPr>
            <w:color w:val="0000FF"/>
          </w:rPr>
          <w:t>ПИСЬМУ</w:t>
        </w:r>
      </w:hyperlink>
      <w:r>
        <w:t xml:space="preserve"> МИНТРУДА РОССИИ ОТ 04.04.2016 N 14-0/10/В-2253</w:t>
      </w:r>
    </w:p>
    <w:p w:rsidR="00975FB3" w:rsidRDefault="00975FB3">
      <w:pPr>
        <w:pStyle w:val="ConsPlusTitle"/>
        <w:jc w:val="center"/>
      </w:pPr>
      <w:r>
        <w:t>&lt;ОТВЕТЫ НА ВОПРОСЫ ПО ПРИМЕНЕНИЮ</w:t>
      </w:r>
    </w:p>
    <w:p w:rsidR="00975FB3" w:rsidRDefault="00975FB3">
      <w:pPr>
        <w:pStyle w:val="ConsPlusTitle"/>
        <w:jc w:val="center"/>
      </w:pPr>
      <w:r>
        <w:t>ПРОФЕССИОНАЛЬНЫХ СТАНДАРТОВ&gt;</w:t>
      </w:r>
    </w:p>
    <w:p w:rsidR="00975FB3" w:rsidRDefault="00975FB3">
      <w:pPr>
        <w:pStyle w:val="ConsPlusNormal"/>
        <w:jc w:val="both"/>
      </w:pPr>
    </w:p>
    <w:p w:rsidR="00975FB3" w:rsidRDefault="00975FB3">
      <w:pPr>
        <w:pStyle w:val="ConsPlusNormal"/>
        <w:ind w:firstLine="540"/>
        <w:jc w:val="both"/>
      </w:pPr>
      <w:r>
        <w:t>С 01.07.2016 Трудовой кодекс РФ будет дополнен двумя новыми статьями (</w:t>
      </w:r>
      <w:hyperlink r:id="rId10" w:tooltip="&quot;Трудовой кодекс Российской Федерации&quot; от 30.12.2001 N 197-ФЗ (ред. от 30.12.2015) (с изм. и доп., вступ. в силу с 01.07.2016)------------ Недействующая редакция{КонсультантПлюс}" w:history="1">
        <w:r>
          <w:rPr>
            <w:color w:val="0000FF"/>
          </w:rPr>
          <w:t>ст. ст. 195.2</w:t>
        </w:r>
      </w:hyperlink>
      <w:r>
        <w:t xml:space="preserve"> и </w:t>
      </w:r>
      <w:hyperlink r:id="rId11" w:tooltip="&quot;Трудовой кодекс Российской Федерации&quot; от 30.12.2001 N 197-ФЗ (ред. от 30.12.2015) (с изм. и доп., вступ. в силу с 01.07.2016)------------ Недействующая редакция{КонсультантПлюс}" w:history="1">
        <w:r>
          <w:rPr>
            <w:color w:val="0000FF"/>
          </w:rPr>
          <w:t>195.3</w:t>
        </w:r>
      </w:hyperlink>
      <w:r>
        <w:t>). Они регулируют порядок разработки, утверждения и применения профессиональных стандартов. В связи с этим Минтруд России ответил на часто задаваемые вопросы по применению профстандартов.</w:t>
      </w:r>
    </w:p>
    <w:p w:rsidR="00975FB3" w:rsidRDefault="00975FB3">
      <w:pPr>
        <w:pStyle w:val="ConsPlusNormal"/>
        <w:jc w:val="both"/>
      </w:pPr>
    </w:p>
    <w:p w:rsidR="00975FB3" w:rsidRDefault="00975FB3">
      <w:pPr>
        <w:pStyle w:val="ConsPlusNormal"/>
        <w:jc w:val="center"/>
        <w:outlineLvl w:val="0"/>
      </w:pPr>
      <w:r>
        <w:t>Для чего нужны профстандарты</w:t>
      </w:r>
    </w:p>
    <w:p w:rsidR="00975FB3" w:rsidRDefault="00975FB3">
      <w:pPr>
        <w:pStyle w:val="ConsPlusNormal"/>
        <w:jc w:val="both"/>
      </w:pPr>
    </w:p>
    <w:p w:rsidR="00975FB3" w:rsidRDefault="00975FB3">
      <w:pPr>
        <w:pStyle w:val="ConsPlusNormal"/>
        <w:ind w:firstLine="540"/>
        <w:jc w:val="both"/>
      </w:pPr>
      <w:r>
        <w:t>Профессиональный стандарт - это характеристика квалификации, необходимой работнику для осуществления определенного вида профессиональной деятельности (</w:t>
      </w:r>
      <w:hyperlink r:id="rId12" w:tooltip="&quot;Трудовой кодекс Российской Федерации&quot; от 30.12.2001 N 197-ФЗ (ред. от 30.12.2015)------------ Недействующая редакция{КонсультантПлюс}" w:history="1">
        <w:r>
          <w:rPr>
            <w:color w:val="0000FF"/>
          </w:rPr>
          <w:t>ч. 2 ст. 195.1</w:t>
        </w:r>
      </w:hyperlink>
      <w:r>
        <w:t xml:space="preserve"> ТК РФ). Стандарт содержит перечень знаний и умений, необходимых для качественного выполнения работником своих обязанностей на определенных должностях, в определенной профессии. По мнению Минтруда России, соответствие работников этим стандартам поможет работодателям в выстраивании эффективной кадровой политики, а работникам - в адаптации при трудоустройстве.</w:t>
      </w:r>
    </w:p>
    <w:p w:rsidR="00975FB3" w:rsidRDefault="00975FB3">
      <w:pPr>
        <w:pStyle w:val="ConsPlusNormal"/>
        <w:jc w:val="both"/>
      </w:pPr>
    </w:p>
    <w:p w:rsidR="00975FB3" w:rsidRDefault="00975FB3">
      <w:pPr>
        <w:pStyle w:val="ConsPlusNormal"/>
        <w:jc w:val="center"/>
        <w:outlineLvl w:val="0"/>
      </w:pPr>
      <w:r>
        <w:t>Реестр профстандартов</w:t>
      </w:r>
    </w:p>
    <w:p w:rsidR="00975FB3" w:rsidRDefault="00975FB3">
      <w:pPr>
        <w:pStyle w:val="ConsPlusNormal"/>
        <w:jc w:val="both"/>
      </w:pPr>
    </w:p>
    <w:p w:rsidR="00975FB3" w:rsidRDefault="00975FB3">
      <w:pPr>
        <w:pStyle w:val="ConsPlusNormal"/>
        <w:ind w:firstLine="540"/>
        <w:jc w:val="both"/>
      </w:pPr>
      <w:r>
        <w:t>Минтруд России ведет Реестр профессиональных стандартов (перечень видов профессиональной деятельности), который размещается на сайтах:</w:t>
      </w:r>
    </w:p>
    <w:p w:rsidR="00975FB3" w:rsidRDefault="00975FB3">
      <w:pPr>
        <w:pStyle w:val="ConsPlusNormal"/>
        <w:ind w:firstLine="540"/>
        <w:jc w:val="both"/>
      </w:pPr>
      <w:r>
        <w:t>- программно-аппаратного комплекса "Профессиональные стандарты" (http://profstandart.rosmintrud.ru);</w:t>
      </w:r>
    </w:p>
    <w:p w:rsidR="00975FB3" w:rsidRDefault="00975FB3">
      <w:pPr>
        <w:pStyle w:val="ConsPlusNormal"/>
        <w:ind w:firstLine="540"/>
        <w:jc w:val="both"/>
      </w:pPr>
      <w:r>
        <w:t>- Научно-методического центра системы профессиональных квалификаций ФГБУ "Научно-исследовательский институт труда и социального страхования" Минтруда России (http://vet-bc.ru).</w:t>
      </w:r>
    </w:p>
    <w:p w:rsidR="00975FB3" w:rsidRDefault="00975FB3">
      <w:pPr>
        <w:pStyle w:val="ConsPlusNormal"/>
        <w:ind w:firstLine="540"/>
        <w:jc w:val="both"/>
      </w:pPr>
      <w:r>
        <w:t>На этих же ресурсах размещается вся информация о профстандартах, в том числе о разрабатываемых и планируемых к разработке. Например, недавно Минтруд России дополнил перечень проектов профстандартов, разработка которых предусмотрена в 2016 г. В список проектов внесли профессиональные стандарты по профессиям в области транспорта.</w:t>
      </w:r>
    </w:p>
    <w:p w:rsidR="00975FB3" w:rsidRDefault="00975FB3">
      <w:pPr>
        <w:pStyle w:val="ConsPlusNormal"/>
        <w:ind w:firstLine="540"/>
        <w:jc w:val="both"/>
      </w:pPr>
      <w:r>
        <w:t>Кроме того, утвержденные профстандарты размещаются в справочных системах правовой информации.</w:t>
      </w:r>
    </w:p>
    <w:p w:rsidR="00975FB3" w:rsidRDefault="00975FB3">
      <w:pPr>
        <w:pStyle w:val="ConsPlusNormal"/>
        <w:ind w:firstLine="540"/>
        <w:jc w:val="both"/>
      </w:pPr>
      <w:r>
        <w:t>Работодатели вправе разрабатывать проекты профстандартов с участием образовательных организаций профессионального образования и других заинтересованных организаций (</w:t>
      </w:r>
      <w:hyperlink r:id="rId13" w:tooltip="Постановление Правительства РФ от 22.01.2013 N 23 (ред. от 23.09.2014) &quot;О Правилах разработки, утверждения и применения профессиональных стандартов&quot;------------ Недействующая редакция{КонсультантПлюс}" w:history="1">
        <w:r>
          <w:rPr>
            <w:color w:val="0000FF"/>
          </w:rPr>
          <w:t>п. 3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РФ от 22.01.2013 N 23).</w:t>
      </w:r>
    </w:p>
    <w:p w:rsidR="00975FB3" w:rsidRDefault="00975FB3">
      <w:pPr>
        <w:pStyle w:val="ConsPlusNormal"/>
        <w:jc w:val="both"/>
      </w:pPr>
    </w:p>
    <w:p w:rsidR="00975FB3" w:rsidRDefault="00975FB3">
      <w:pPr>
        <w:pStyle w:val="ConsPlusNormal"/>
        <w:jc w:val="center"/>
        <w:outlineLvl w:val="0"/>
      </w:pPr>
      <w:r>
        <w:t>Применение квалификационных справочников</w:t>
      </w:r>
    </w:p>
    <w:p w:rsidR="00975FB3" w:rsidRDefault="00975FB3">
      <w:pPr>
        <w:pStyle w:val="ConsPlusNormal"/>
        <w:jc w:val="both"/>
      </w:pPr>
    </w:p>
    <w:p w:rsidR="00975FB3" w:rsidRDefault="00975FB3">
      <w:pPr>
        <w:pStyle w:val="ConsPlusNormal"/>
        <w:ind w:firstLine="540"/>
        <w:jc w:val="both"/>
      </w:pPr>
      <w:r>
        <w:t>Сейчас при тарификации работ и присвоении тарифных разрядов применяются:</w:t>
      </w:r>
    </w:p>
    <w:p w:rsidR="00975FB3" w:rsidRDefault="00975FB3">
      <w:pPr>
        <w:pStyle w:val="ConsPlusNormal"/>
        <w:ind w:firstLine="540"/>
        <w:jc w:val="both"/>
      </w:pPr>
      <w:r>
        <w:t xml:space="preserve">1) Единый тарифно-квалификационный </w:t>
      </w:r>
      <w:hyperlink r:id="rId14" w:tooltip="Справочная информация: &quot;Единый тарифно-квалификационный справочник работ и профессий рабочих&quot; (Материал подготовлен специалистами КонсультантПлюс){КонсультантПлюс}" w:history="1">
        <w:r>
          <w:rPr>
            <w:color w:val="0000FF"/>
          </w:rPr>
          <w:t>справочник</w:t>
        </w:r>
      </w:hyperlink>
      <w:r>
        <w:t xml:space="preserve"> работ и профессий рабочих (ЕТКС). Он состоит из тарифно-квалификационных характеристик, содержащих:</w:t>
      </w:r>
    </w:p>
    <w:p w:rsidR="00975FB3" w:rsidRDefault="00975FB3">
      <w:pPr>
        <w:pStyle w:val="ConsPlusNormal"/>
        <w:ind w:firstLine="540"/>
        <w:jc w:val="both"/>
      </w:pPr>
      <w:r>
        <w:t>- характеристики основных видов работ по профессиям рабочих в зависимости от их сложности и соответствующих им тарифных разрядов;</w:t>
      </w:r>
    </w:p>
    <w:p w:rsidR="00975FB3" w:rsidRDefault="00975FB3">
      <w:pPr>
        <w:pStyle w:val="ConsPlusNormal"/>
        <w:ind w:firstLine="540"/>
        <w:jc w:val="both"/>
      </w:pPr>
      <w:r>
        <w:t>- требования к профессиональным знаниям и навыкам рабочих (</w:t>
      </w:r>
      <w:hyperlink r:id="rId15" w:tooltip="Постановление Правительства РФ от 31.10.2002 N 787 (ред. от 20.12.2003) &quot;О порядке утверждения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&quot;{КонсультантПлюс}" w:history="1">
        <w:r>
          <w:rPr>
            <w:color w:val="0000FF"/>
          </w:rPr>
          <w:t>п. 1</w:t>
        </w:r>
      </w:hyperlink>
      <w:r>
        <w:t xml:space="preserve"> Постановления Правительства РФ от 31.10.2002 N 787);</w:t>
      </w:r>
    </w:p>
    <w:p w:rsidR="00975FB3" w:rsidRDefault="00975FB3">
      <w:pPr>
        <w:pStyle w:val="ConsPlusNormal"/>
        <w:ind w:firstLine="540"/>
        <w:jc w:val="both"/>
      </w:pPr>
      <w:r>
        <w:t xml:space="preserve">2) Единый квалификационный </w:t>
      </w:r>
      <w:hyperlink r:id="rId16" w:tooltip="Справочная информация: &quot;Единый квалификационный справочник должностей руководителей, специалистов и служащих&quot; (Материал подготовлен специалистами КонсультантПлюс){КонсультантПлюс}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 (далее - ЕКС). Он включает в себя квалификационные характеристики должностей руководителей, специалистов и служащих. В характеристиках приведены:</w:t>
      </w:r>
    </w:p>
    <w:p w:rsidR="00975FB3" w:rsidRDefault="00975FB3">
      <w:pPr>
        <w:pStyle w:val="ConsPlusNormal"/>
        <w:ind w:firstLine="540"/>
        <w:jc w:val="both"/>
      </w:pPr>
      <w:r>
        <w:t>- должностные обязанности;</w:t>
      </w:r>
    </w:p>
    <w:p w:rsidR="00975FB3" w:rsidRDefault="00975FB3">
      <w:pPr>
        <w:pStyle w:val="ConsPlusNormal"/>
        <w:ind w:firstLine="540"/>
        <w:jc w:val="both"/>
      </w:pPr>
      <w:r>
        <w:t>- требования к уровню знаний и квалификации руководителей, специалистов и служащих.</w:t>
      </w:r>
    </w:p>
    <w:p w:rsidR="00975FB3" w:rsidRDefault="00975FB3">
      <w:pPr>
        <w:pStyle w:val="ConsPlusNormal"/>
        <w:ind w:firstLine="540"/>
        <w:jc w:val="both"/>
      </w:pPr>
      <w:r>
        <w:t xml:space="preserve">В перспективе планируется замена </w:t>
      </w:r>
      <w:hyperlink r:id="rId17" w:tooltip="Справочная информация: &quot;Единый тарифно-квалификационный справочник работ и профессий рабочих&quot; (Материал подготовлен специалистами КонсультантПлюс){КонсультантПлюс}" w:history="1">
        <w:r>
          <w:rPr>
            <w:color w:val="0000FF"/>
          </w:rPr>
          <w:t>ЕТКС</w:t>
        </w:r>
      </w:hyperlink>
      <w:r>
        <w:t xml:space="preserve"> и </w:t>
      </w:r>
      <w:hyperlink r:id="rId18" w:tooltip="Справочная информация: &quot;Единый квалификационный справочник должностей руководителей, специалистов и служащих&quot; (Материал подготовлен специалистами КонсультантПлюс){КонсультантПлюс}" w:history="1">
        <w:r>
          <w:rPr>
            <w:color w:val="0000FF"/>
          </w:rPr>
          <w:t>ЕКС</w:t>
        </w:r>
      </w:hyperlink>
      <w:r>
        <w:t xml:space="preserve"> профстандартами. Однако, по мнению Минтруда России, такая замена будет происходит в течение достаточно длительного периода.</w:t>
      </w:r>
    </w:p>
    <w:p w:rsidR="00975FB3" w:rsidRDefault="00975FB3">
      <w:pPr>
        <w:pStyle w:val="ConsPlusNormal"/>
        <w:jc w:val="both"/>
      </w:pPr>
    </w:p>
    <w:p w:rsidR="00975FB3" w:rsidRDefault="00975FB3">
      <w:pPr>
        <w:pStyle w:val="ConsPlusNormal"/>
        <w:jc w:val="center"/>
        <w:outlineLvl w:val="0"/>
      </w:pPr>
      <w:r>
        <w:t>Применение профстандартов</w:t>
      </w:r>
    </w:p>
    <w:p w:rsidR="00975FB3" w:rsidRDefault="00975FB3">
      <w:pPr>
        <w:pStyle w:val="ConsPlusNormal"/>
        <w:jc w:val="both"/>
      </w:pPr>
    </w:p>
    <w:p w:rsidR="00975FB3" w:rsidRDefault="00975FB3">
      <w:pPr>
        <w:pStyle w:val="ConsPlusNormal"/>
        <w:ind w:firstLine="540"/>
        <w:jc w:val="both"/>
      </w:pPr>
      <w:r>
        <w:t>С 01.07.2016 профстандарты станут обязательными к применению работодателями, если это будет установлено Трудовым кодексом РФ, федеральными законами или иными нормативными актами (</w:t>
      </w:r>
      <w:hyperlink r:id="rId19" w:tooltip="&quot;Трудовой кодекс Российской Федерации&quot; от 30.12.2001 N 197-ФЗ (ред. от 30.12.2015) (с изм. и доп., вступ. в силу с 01.07.2016)------------ Недействующая редакция{КонсультантПлюс}" w:history="1">
        <w:r>
          <w:rPr>
            <w:color w:val="0000FF"/>
          </w:rPr>
          <w:t>ч. 1 ст. 195.3</w:t>
        </w:r>
      </w:hyperlink>
      <w:r>
        <w:t xml:space="preserve"> ТК РФ):</w:t>
      </w:r>
    </w:p>
    <w:p w:rsidR="00975FB3" w:rsidRDefault="00975FB3">
      <w:pPr>
        <w:pStyle w:val="ConsPlusNormal"/>
        <w:ind w:firstLine="540"/>
        <w:jc w:val="both"/>
      </w:pPr>
      <w:r>
        <w:t>- постановлениями и Распоряжениями Правительства РФ;</w:t>
      </w:r>
    </w:p>
    <w:p w:rsidR="00975FB3" w:rsidRDefault="00975FB3">
      <w:pPr>
        <w:pStyle w:val="ConsPlusNormal"/>
        <w:ind w:firstLine="540"/>
        <w:jc w:val="both"/>
      </w:pPr>
      <w:r>
        <w:t>- приказами федеральных органов исполнительной власти, которые устанавливают специальные требования к работникам, выполняющим те или иные трудовые обязанности, носящие нормативный правовой характер (например, Приказы Минтранса России и др.).</w:t>
      </w:r>
    </w:p>
    <w:p w:rsidR="00975FB3" w:rsidRDefault="00975FB3">
      <w:pPr>
        <w:pStyle w:val="ConsPlusNormal"/>
        <w:ind w:firstLine="540"/>
        <w:jc w:val="both"/>
      </w:pPr>
      <w:r>
        <w:t>Обязательность применения профстандартов не будет зависеть от формы собственности организации (частной, государственной или муниципальной) или статуса работодателя.</w:t>
      </w:r>
    </w:p>
    <w:p w:rsidR="00975FB3" w:rsidRDefault="00975FB3">
      <w:pPr>
        <w:pStyle w:val="ConsPlusNormal"/>
        <w:ind w:firstLine="540"/>
        <w:jc w:val="both"/>
      </w:pPr>
      <w:r>
        <w:t>Если обязательность применения стандартов не закрепят законодательно, то работодатели будут самостоятельно решать, что им использовать: квалификационный справочник или профстандарт. Прописанные в профстандартах характеристики квалификации можно будет использовать как основу для определения требований к квалификации работников. При этом придется учитывать особенности трудового процесса, обусловленные применяемыми технологиями, организацией производства и труда.</w:t>
      </w:r>
    </w:p>
    <w:p w:rsidR="00975FB3" w:rsidRDefault="00975FB3">
      <w:pPr>
        <w:pStyle w:val="ConsPlusNormal"/>
        <w:ind w:firstLine="540"/>
        <w:jc w:val="both"/>
      </w:pPr>
      <w:r>
        <w:t>Если в соответствии с Трудовым кодексом РФ или федеральным законом с выполнением работ по каким-либо должностям, профессиям, специальностям связано предоставление компенсаций и льгот, то:</w:t>
      </w:r>
    </w:p>
    <w:p w:rsidR="00975FB3" w:rsidRDefault="00975FB3">
      <w:pPr>
        <w:pStyle w:val="ConsPlusNormal"/>
        <w:ind w:firstLine="540"/>
        <w:jc w:val="both"/>
      </w:pPr>
      <w:r>
        <w:t>- наименование этих должностей, профессий, специальностей;</w:t>
      </w:r>
    </w:p>
    <w:p w:rsidR="00975FB3" w:rsidRDefault="00975FB3">
      <w:pPr>
        <w:pStyle w:val="ConsPlusNormal"/>
        <w:ind w:firstLine="540"/>
        <w:jc w:val="both"/>
      </w:pPr>
      <w:r>
        <w:t>- квалификационные требования к ним;</w:t>
      </w:r>
    </w:p>
    <w:p w:rsidR="00975FB3" w:rsidRDefault="00975FB3">
      <w:pPr>
        <w:pStyle w:val="ConsPlusNormal"/>
        <w:ind w:firstLine="540"/>
        <w:jc w:val="both"/>
      </w:pPr>
      <w:r>
        <w:t>- требования к образованию и стажу работников</w:t>
      </w:r>
    </w:p>
    <w:p w:rsidR="00975FB3" w:rsidRDefault="00975FB3">
      <w:pPr>
        <w:pStyle w:val="ConsPlusNormal"/>
        <w:ind w:firstLine="540"/>
        <w:jc w:val="both"/>
      </w:pPr>
      <w:r>
        <w:t>должны соответствовать наименованиям и требованиям, указанным в квалификационных справочниках или профстандартах (</w:t>
      </w:r>
      <w:hyperlink r:id="rId20" w:tooltip="&quot;Трудовой кодекс Российской Федерации&quot; от 30.12.2001 N 197-ФЗ (ред. от 30.12.2015)------------ Недействующая редакция{КонсультантПлюс}" w:history="1">
        <w:r>
          <w:rPr>
            <w:color w:val="0000FF"/>
          </w:rPr>
          <w:t>ч. 2 ст. 57</w:t>
        </w:r>
      </w:hyperlink>
      <w:r>
        <w:t xml:space="preserve"> ТК РФ).</w:t>
      </w:r>
    </w:p>
    <w:p w:rsidR="00975FB3" w:rsidRDefault="00975FB3">
      <w:pPr>
        <w:pStyle w:val="ConsPlusNormal"/>
        <w:ind w:firstLine="540"/>
        <w:jc w:val="both"/>
      </w:pPr>
      <w:r>
        <w:t>При определении содержания трудового договора профстандарт может быть применен как рекомендательный методический документ, за исключением случаев, когда он обязателен к применению.</w:t>
      </w:r>
    </w:p>
    <w:p w:rsidR="00975FB3" w:rsidRDefault="00975FB3">
      <w:pPr>
        <w:pStyle w:val="ConsPlusNormal"/>
        <w:jc w:val="both"/>
      </w:pPr>
    </w:p>
    <w:p w:rsidR="00975FB3" w:rsidRDefault="00975FB3">
      <w:pPr>
        <w:pStyle w:val="ConsPlusNormal"/>
        <w:jc w:val="center"/>
        <w:outlineLvl w:val="0"/>
      </w:pPr>
      <w:r>
        <w:t>Что изменится для работников</w:t>
      </w:r>
    </w:p>
    <w:p w:rsidR="00975FB3" w:rsidRDefault="00975FB3">
      <w:pPr>
        <w:pStyle w:val="ConsPlusNormal"/>
        <w:jc w:val="both"/>
      </w:pPr>
    </w:p>
    <w:p w:rsidR="00975FB3" w:rsidRDefault="00975FB3">
      <w:pPr>
        <w:pStyle w:val="ConsPlusNormal"/>
        <w:ind w:firstLine="540"/>
        <w:jc w:val="both"/>
      </w:pPr>
      <w:r>
        <w:t>Обязанности работников не могут автоматически изменяться в связи с принятием профстандарта. Основанием для изменения обязанностей работника является соглашение между работником и работодателем об изменении условий трудового договора (</w:t>
      </w:r>
      <w:hyperlink r:id="rId21" w:tooltip="&quot;Трудовой кодекс Российской Федерации&quot; от 30.12.2001 N 197-ФЗ (ред. от 30.12.2015)------------ Недействующая редакция{КонсультантПлюс}" w:history="1">
        <w:r>
          <w:rPr>
            <w:color w:val="0000FF"/>
          </w:rPr>
          <w:t>ст. 72</w:t>
        </w:r>
      </w:hyperlink>
      <w:r>
        <w:t xml:space="preserve"> ТК РФ).</w:t>
      </w:r>
    </w:p>
    <w:p w:rsidR="00975FB3" w:rsidRDefault="00975FB3">
      <w:pPr>
        <w:pStyle w:val="ConsPlusNormal"/>
        <w:ind w:firstLine="540"/>
        <w:jc w:val="both"/>
      </w:pPr>
      <w:r>
        <w:t>Если выполняемые работником обязанности шире, чем содержащиеся в профстандарте, то он не вправе требовать у работодателя доплату за совмещение профессий.</w:t>
      </w:r>
    </w:p>
    <w:p w:rsidR="00975FB3" w:rsidRDefault="00975FB3">
      <w:pPr>
        <w:pStyle w:val="ConsPlusNormal"/>
        <w:ind w:firstLine="540"/>
        <w:jc w:val="both"/>
      </w:pPr>
      <w:r>
        <w:t>Вступление в силу профессиональных стандартов не является основанием для увольнения. Ведь решение о допуске работника к выполнению трудовой функции принимает работодатель.</w:t>
      </w:r>
    </w:p>
    <w:p w:rsidR="00975FB3" w:rsidRDefault="00975FB3">
      <w:pPr>
        <w:pStyle w:val="ConsPlusNormal"/>
        <w:ind w:firstLine="540"/>
        <w:jc w:val="both"/>
      </w:pPr>
      <w:r>
        <w:t>Работодатель вправе проводить аттестацию работников. Например, лица, не имеющие специальной подготовки или стажа работы, установленных в разделе "Требования к квалификации" квалификационных справочников и профстандартов,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</w:p>
    <w:p w:rsidR="00975FB3" w:rsidRDefault="00975FB3">
      <w:pPr>
        <w:pStyle w:val="ConsPlusNormal"/>
        <w:ind w:firstLine="540"/>
        <w:jc w:val="both"/>
      </w:pPr>
      <w:r>
        <w:t>Необходимость обучения работников в связи с применением профстандартов определяет работодатель. Условия и порядок подготовки работников в рамках профессионального образования, профессионального обучения и дополнительного профессионального образования определяются коллективным договором, соглашениями с работниками, трудовым договором (</w:t>
      </w:r>
      <w:hyperlink r:id="rId22" w:tooltip="&quot;Трудовой кодекс Российской Федерации&quot; от 30.12.2001 N 197-ФЗ (ред. от 30.12.2015)------------ Недействующая редакция{КонсультантПлюс}" w:history="1">
        <w:r>
          <w:rPr>
            <w:color w:val="0000FF"/>
          </w:rPr>
          <w:t>ст. ст. 196</w:t>
        </w:r>
      </w:hyperlink>
      <w:r>
        <w:t xml:space="preserve">, </w:t>
      </w:r>
      <w:hyperlink r:id="rId23" w:tooltip="&quot;Трудовой кодекс Российской Федерации&quot; от 30.12.2001 N 197-ФЗ (ред. от 30.12.2015)------------ Недействующая редакция{КонсультантПлюс}" w:history="1">
        <w:r>
          <w:rPr>
            <w:color w:val="0000FF"/>
          </w:rPr>
          <w:t>197</w:t>
        </w:r>
      </w:hyperlink>
      <w:r>
        <w:t xml:space="preserve"> ТК РФ).</w:t>
      </w:r>
    </w:p>
    <w:p w:rsidR="00975FB3" w:rsidRDefault="00975FB3">
      <w:pPr>
        <w:pStyle w:val="ConsPlusNormal"/>
        <w:jc w:val="both"/>
      </w:pPr>
    </w:p>
    <w:p w:rsidR="00975FB3" w:rsidRDefault="00975FB3">
      <w:pPr>
        <w:pStyle w:val="ConsPlusNormal"/>
        <w:jc w:val="center"/>
        <w:outlineLvl w:val="0"/>
      </w:pPr>
      <w:r>
        <w:t>Санкции по профстандартам</w:t>
      </w:r>
    </w:p>
    <w:p w:rsidR="00975FB3" w:rsidRDefault="00975FB3">
      <w:pPr>
        <w:pStyle w:val="ConsPlusNormal"/>
        <w:jc w:val="both"/>
      </w:pPr>
    </w:p>
    <w:p w:rsidR="00975FB3" w:rsidRDefault="00975FB3">
      <w:pPr>
        <w:pStyle w:val="ConsPlusNormal"/>
        <w:ind w:firstLine="540"/>
        <w:jc w:val="both"/>
      </w:pPr>
      <w:r>
        <w:t>Санкции возможны, если профстандарты не применяются или применяются неправильно в ситуациях, когда их применение обязательно. Работодателю может быть выдано предписание об устранении выявленных нарушений трудового законодательства. Кроме того, работодателя могут оштрафовать (</w:t>
      </w:r>
      <w:hyperlink r:id="rId24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ст. 5.27</w:t>
        </w:r>
      </w:hyperlink>
      <w:r>
        <w:t xml:space="preserve"> КоАП РФ):</w:t>
      </w:r>
    </w:p>
    <w:p w:rsidR="00975FB3" w:rsidRDefault="00975FB3">
      <w:pPr>
        <w:pStyle w:val="ConsPlusNormal"/>
        <w:ind w:firstLine="540"/>
        <w:jc w:val="both"/>
      </w:pPr>
      <w:r>
        <w:t>- должностное лицо - на сумму от 1000 до 5000 руб.;</w:t>
      </w:r>
    </w:p>
    <w:p w:rsidR="00975FB3" w:rsidRDefault="00975FB3">
      <w:pPr>
        <w:pStyle w:val="ConsPlusNormal"/>
        <w:ind w:firstLine="540"/>
        <w:jc w:val="both"/>
      </w:pPr>
      <w:r>
        <w:t>- индивидуального предпринимателя - на сумму от 1000 до 5000 руб.;</w:t>
      </w:r>
    </w:p>
    <w:p w:rsidR="00975FB3" w:rsidRDefault="00975FB3">
      <w:pPr>
        <w:pStyle w:val="ConsPlusNormal"/>
        <w:ind w:firstLine="540"/>
        <w:jc w:val="both"/>
      </w:pPr>
      <w:r>
        <w:t>- юридическое лицо - на сумму от 30 000 до 50 000 руб.</w:t>
      </w:r>
    </w:p>
    <w:p w:rsidR="00975FB3" w:rsidRDefault="00975FB3">
      <w:pPr>
        <w:pStyle w:val="ConsPlusNormal"/>
        <w:ind w:firstLine="540"/>
        <w:jc w:val="both"/>
      </w:pPr>
      <w:r>
        <w:t>Если же обязательность применения профстандартов не установлена, то требования проверяющих органов в части применения профстандартов неправомерны.</w:t>
      </w:r>
    </w:p>
    <w:p w:rsidR="00975FB3" w:rsidRDefault="00975FB3">
      <w:pPr>
        <w:pStyle w:val="ConsPlusNormal"/>
        <w:jc w:val="both"/>
      </w:pPr>
    </w:p>
    <w:p w:rsidR="00975FB3" w:rsidRDefault="00975FB3">
      <w:pPr>
        <w:pStyle w:val="ConsPlusNormal"/>
        <w:jc w:val="right"/>
      </w:pPr>
      <w:r>
        <w:lastRenderedPageBreak/>
        <w:t>Т.М.Прокофьева</w:t>
      </w:r>
    </w:p>
    <w:p w:rsidR="00975FB3" w:rsidRDefault="00975FB3">
      <w:pPr>
        <w:pStyle w:val="ConsPlusNormal"/>
        <w:jc w:val="right"/>
      </w:pPr>
      <w:r>
        <w:t>Аудитор</w:t>
      </w:r>
    </w:p>
    <w:p w:rsidR="00975FB3" w:rsidRDefault="00975FB3">
      <w:pPr>
        <w:pStyle w:val="ConsPlusNormal"/>
      </w:pPr>
      <w:r>
        <w:t>Подписано в печать</w:t>
      </w:r>
    </w:p>
    <w:p w:rsidR="00975FB3" w:rsidRDefault="00975FB3">
      <w:pPr>
        <w:pStyle w:val="ConsPlusNormal"/>
      </w:pPr>
      <w:r>
        <w:t>01.06.2016</w:t>
      </w:r>
    </w:p>
    <w:p w:rsidR="00975FB3" w:rsidRDefault="00975FB3">
      <w:pPr>
        <w:pStyle w:val="ConsPlusNormal"/>
        <w:jc w:val="both"/>
      </w:pPr>
    </w:p>
    <w:p w:rsidR="00975FB3" w:rsidRDefault="00975FB3">
      <w:pPr>
        <w:pStyle w:val="ConsPlusNormal"/>
        <w:jc w:val="both"/>
      </w:pPr>
    </w:p>
    <w:p w:rsidR="00975FB3" w:rsidRDefault="00975F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75FB3">
      <w:headerReference w:type="default" r:id="rId25"/>
      <w:footerReference w:type="default" r:id="rId2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B3" w:rsidRDefault="00975FB3">
      <w:pPr>
        <w:spacing w:after="0" w:line="240" w:lineRule="auto"/>
      </w:pPr>
      <w:r>
        <w:separator/>
      </w:r>
    </w:p>
  </w:endnote>
  <w:endnote w:type="continuationSeparator" w:id="0">
    <w:p w:rsidR="00975FB3" w:rsidRDefault="0097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FB3" w:rsidRDefault="00975FB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975FB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FB3" w:rsidRDefault="00975FB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FB3" w:rsidRDefault="00975FB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FB3" w:rsidRDefault="00975FB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772DB8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772DB8">
            <w:rPr>
              <w:noProof/>
            </w:rPr>
            <w:t>4</w:t>
          </w:r>
          <w:r>
            <w:fldChar w:fldCharType="end"/>
          </w:r>
        </w:p>
      </w:tc>
    </w:tr>
  </w:tbl>
  <w:p w:rsidR="00975FB3" w:rsidRDefault="00975FB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B3" w:rsidRDefault="00975FB3">
      <w:pPr>
        <w:spacing w:after="0" w:line="240" w:lineRule="auto"/>
      </w:pPr>
      <w:r>
        <w:separator/>
      </w:r>
    </w:p>
  </w:footnote>
  <w:footnote w:type="continuationSeparator" w:id="0">
    <w:p w:rsidR="00975FB3" w:rsidRDefault="00975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975FB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FB3" w:rsidRDefault="00975FB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Статья: Комментарий к Письму Минтруда России от 04.04.2016 N 14-0/10/В-2253 &lt;Ответы на вопросы по применению профессиона...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FB3" w:rsidRDefault="00975FB3">
          <w:pPr>
            <w:pStyle w:val="ConsPlusNormal"/>
            <w:jc w:val="center"/>
            <w:rPr>
              <w:sz w:val="24"/>
              <w:szCs w:val="24"/>
            </w:rPr>
          </w:pPr>
        </w:p>
        <w:p w:rsidR="00975FB3" w:rsidRDefault="00975FB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FB3" w:rsidRDefault="00975FB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08.08.2016</w:t>
          </w:r>
        </w:p>
      </w:tc>
    </w:tr>
  </w:tbl>
  <w:p w:rsidR="00975FB3" w:rsidRDefault="00975FB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75FB3" w:rsidRDefault="00975FB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1F"/>
    <w:rsid w:val="0058321F"/>
    <w:rsid w:val="00772DB8"/>
    <w:rsid w:val="0097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CE122F735FA263254F0D7B219A7278B33DC1551A4486D9615A841F4082467378B1EA1B245A28EDE3MDuAG" TargetMode="External"/><Relationship Id="rId18" Type="http://schemas.openxmlformats.org/officeDocument/2006/relationships/hyperlink" Target="consultantplus://offline/ref=CE122F735FA263254F0D7B219A7278B335C05F1D498C846B52DD1342M8u5G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E122F735FA263254F0D7B219A7278B33DCE5D1C4381D9615A841F4082467378B1EA1B215EM2u8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E122F735FA263254F0D7B219A7278B33DCE5D1C4381D9615A841F4082467378B1EA1B24522CMEu8G" TargetMode="External"/><Relationship Id="rId17" Type="http://schemas.openxmlformats.org/officeDocument/2006/relationships/hyperlink" Target="consultantplus://offline/ref=CE122F735FA263254F0D7B219A7278B335C5551A468C846B52DD1342M8u5G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122F735FA263254F0D7B219A7278B335C05F1D498C846B52DD1342M8u5G" TargetMode="External"/><Relationship Id="rId20" Type="http://schemas.openxmlformats.org/officeDocument/2006/relationships/hyperlink" Target="consultantplus://offline/ref=CE122F735FA263254F0D7B219A7278B33DCE5D1C4381D9615A841F4082467378B1EA1B24522BMEu4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E122F735FA263254F0D7B219A7278B33DCE5E1A4586D9615A841F4082467378B1EA1B275828MEu5G" TargetMode="External"/><Relationship Id="rId24" Type="http://schemas.openxmlformats.org/officeDocument/2006/relationships/hyperlink" Target="consultantplus://offline/ref=CE122F735FA263254F0D7B219A7278B33DCE5B1F4980D9615A841F4082467378B1EA1B205C2CMEu8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E122F735FA263254F0D7B219A7278B338C25B1E418C846B52DD134285492C6FB6A317255A28ECMEu2G" TargetMode="External"/><Relationship Id="rId23" Type="http://schemas.openxmlformats.org/officeDocument/2006/relationships/hyperlink" Target="consultantplus://offline/ref=CE122F735FA263254F0D7B219A7278B33DCE5D1C4381D9615A841F4082467378B1EA1B24532DMEu9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E122F735FA263254F0D7B219A7278B33DCE5E1A4586D9615A841F4082467378B1EA1B275828MEuBG" TargetMode="External"/><Relationship Id="rId19" Type="http://schemas.openxmlformats.org/officeDocument/2006/relationships/hyperlink" Target="consultantplus://offline/ref=CE122F735FA263254F0D7B219A7278B33DCE5E1A4586D9615A841F4082467378B1EA1B275828MEu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122F735FA263254F0D7B219A7278B33DCE5A1C4883D9615A841F4082M4u6G" TargetMode="External"/><Relationship Id="rId14" Type="http://schemas.openxmlformats.org/officeDocument/2006/relationships/hyperlink" Target="consultantplus://offline/ref=CE122F735FA263254F0D7B219A7278B335C5551A468C846B52DD1342M8u5G" TargetMode="External"/><Relationship Id="rId22" Type="http://schemas.openxmlformats.org/officeDocument/2006/relationships/hyperlink" Target="consultantplus://offline/ref=CE122F735FA263254F0D7B219A7278B33DCE5D1C4381D9615A841F4082467378B1EA1B24532CMEu5G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1853</Words>
  <Characters>10567</Characters>
  <Application>Microsoft Office Word</Application>
  <DocSecurity>2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Статья: Комментарий к Письму Минтруда России от 04.04.2016 N 14-0/10/В-2253 &lt;Ответы на вопросы по применению профессиональных стандартов&gt;(Прокофьева Т.М.)("Нормативные акты для бухгалтера", 2016, N 13)</vt:lpstr>
    </vt:vector>
  </TitlesOfParts>
  <Company>КонсультантПлюс Версия 4015.00.08</Company>
  <LinksUpToDate>false</LinksUpToDate>
  <CharactersWithSpaces>12396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Статья: Комментарий к Письму Минтруда России от 04.04.2016 N 14-0/10/В-2253 &lt;Ответы на вопросы по применению профессиональных стандартов&gt;(Прокофьева Т.М.)("Нормативные акты для бухгалтера", 2016, N 13)</dc:title>
  <dc:creator>Непомнящих Ирина Геннадьевна</dc:creator>
  <cp:lastModifiedBy>Темников Роман</cp:lastModifiedBy>
  <cp:revision>2</cp:revision>
  <dcterms:created xsi:type="dcterms:W3CDTF">2019-09-16T00:22:00Z</dcterms:created>
  <dcterms:modified xsi:type="dcterms:W3CDTF">2019-09-16T00:22:00Z</dcterms:modified>
</cp:coreProperties>
</file>